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325B36">
      <w:pPr>
        <w:jc w:val="center"/>
        <w:rPr>
          <w:rFonts w:hint="eastAsia" w:ascii="微软雅黑" w:hAnsi="微软雅黑" w:eastAsia="微软雅黑" w:cs="微软雅黑"/>
          <w:b/>
          <w:bCs/>
          <w:sz w:val="36"/>
          <w:szCs w:val="36"/>
        </w:rPr>
      </w:pPr>
      <w:r>
        <w:rPr>
          <w:rFonts w:hint="eastAsia" w:ascii="微软雅黑" w:hAnsi="微软雅黑" w:eastAsia="微软雅黑" w:cs="微软雅黑"/>
          <w:b/>
          <w:bCs/>
          <w:sz w:val="36"/>
          <w:szCs w:val="36"/>
        </w:rPr>
        <w:t>上海电力大学</w:t>
      </w:r>
      <w:r>
        <w:rPr>
          <w:rFonts w:hint="eastAsia" w:ascii="微软雅黑" w:hAnsi="微软雅黑" w:eastAsia="微软雅黑" w:cs="微软雅黑"/>
          <w:b/>
          <w:kern w:val="0"/>
          <w:sz w:val="36"/>
          <w:szCs w:val="36"/>
        </w:rPr>
        <w:t>免于执行《国家学生体质健康标准</w:t>
      </w:r>
      <w:r>
        <w:rPr>
          <w:rFonts w:hint="eastAsia" w:ascii="微软雅黑" w:hAnsi="微软雅黑" w:eastAsia="微软雅黑" w:cs="微软雅黑"/>
          <w:b/>
          <w:kern w:val="0"/>
          <w:sz w:val="36"/>
          <w:szCs w:val="36"/>
          <w:lang w:val="en-US" w:eastAsia="zh-CN"/>
        </w:rPr>
        <w:t>测试</w:t>
      </w:r>
      <w:r>
        <w:rPr>
          <w:rFonts w:hint="eastAsia" w:ascii="微软雅黑" w:hAnsi="微软雅黑" w:eastAsia="微软雅黑" w:cs="微软雅黑"/>
          <w:b/>
          <w:kern w:val="0"/>
          <w:sz w:val="36"/>
          <w:szCs w:val="36"/>
        </w:rPr>
        <w:t>》</w:t>
      </w:r>
      <w:r>
        <w:rPr>
          <w:rFonts w:hint="eastAsia" w:ascii="微软雅黑" w:hAnsi="微软雅黑" w:eastAsia="微软雅黑" w:cs="微软雅黑"/>
          <w:b/>
          <w:bCs/>
          <w:sz w:val="36"/>
          <w:szCs w:val="36"/>
        </w:rPr>
        <w:t>流程图</w:t>
      </w:r>
    </w:p>
    <w:tbl>
      <w:tblPr>
        <w:tblStyle w:val="2"/>
        <w:tblW w:w="0" w:type="auto"/>
        <w:jc w:val="center"/>
        <w:tblLayout w:type="autofit"/>
        <w:tblCellMar>
          <w:top w:w="0" w:type="dxa"/>
          <w:left w:w="108" w:type="dxa"/>
          <w:bottom w:w="0" w:type="dxa"/>
          <w:right w:w="108" w:type="dxa"/>
        </w:tblCellMar>
      </w:tblPr>
      <w:tblGrid>
        <w:gridCol w:w="7937"/>
      </w:tblGrid>
      <w:tr w14:paraId="445CF09A">
        <w:tblPrEx>
          <w:tblCellMar>
            <w:top w:w="0" w:type="dxa"/>
            <w:left w:w="108" w:type="dxa"/>
            <w:bottom w:w="0" w:type="dxa"/>
            <w:right w:w="108" w:type="dxa"/>
          </w:tblCellMar>
        </w:tblPrEx>
        <w:trPr>
          <w:jc w:val="center"/>
        </w:trPr>
        <w:tc>
          <w:tcPr>
            <w:tcW w:w="7937" w:type="dxa"/>
            <w:tcBorders>
              <w:top w:val="single" w:color="D0D0C8" w:sz="4" w:space="0"/>
              <w:left w:val="single" w:color="D0D0C8" w:sz="4" w:space="0"/>
              <w:bottom w:val="single" w:color="D0D0C8" w:sz="4" w:space="0"/>
              <w:right w:val="single" w:color="D0D0C8" w:sz="4" w:space="0"/>
            </w:tcBorders>
            <w:shd w:val="clear" w:color="auto" w:fill="F0F0EC"/>
          </w:tcPr>
          <w:p w14:paraId="646B57F6">
            <w:pPr>
              <w:spacing w:before="80"/>
            </w:pPr>
            <w:r>
              <w:rPr>
                <w:rFonts w:ascii="微软雅黑" w:hAnsi="微软雅黑" w:eastAsia="微软雅黑"/>
                <w:b/>
                <w:color w:val="555555"/>
                <w:sz w:val="20"/>
              </w:rPr>
              <w:t>【申请</w:t>
            </w:r>
            <w:r>
              <w:rPr>
                <w:rFonts w:hint="eastAsia" w:ascii="微软雅黑" w:hAnsi="微软雅黑" w:eastAsia="微软雅黑"/>
                <w:b/>
                <w:color w:val="555555"/>
                <w:sz w:val="20"/>
                <w:lang w:val="en-US" w:eastAsia="zh-CN"/>
              </w:rPr>
              <w:t>条件与准备</w:t>
            </w:r>
            <w:r>
              <w:rPr>
                <w:rFonts w:ascii="微软雅黑" w:hAnsi="微软雅黑" w:eastAsia="微软雅黑"/>
                <w:b/>
                <w:color w:val="555555"/>
                <w:sz w:val="20"/>
              </w:rPr>
              <w:t>】</w:t>
            </w:r>
          </w:p>
          <w:p w14:paraId="2CEB31BD">
            <w:pPr>
              <w:spacing w:before="20" w:after="20"/>
            </w:pPr>
            <w:r>
              <w:rPr>
                <w:rFonts w:ascii="微软雅黑" w:hAnsi="微软雅黑" w:eastAsia="微软雅黑"/>
                <w:color w:val="555555"/>
                <w:sz w:val="19"/>
              </w:rPr>
              <w:t xml:space="preserve">· </w:t>
            </w:r>
            <w:r>
              <w:rPr>
                <w:rFonts w:ascii="宋体" w:hAnsi="宋体" w:eastAsia="宋体" w:cs="宋体"/>
                <w:sz w:val="24"/>
                <w:szCs w:val="24"/>
              </w:rPr>
              <w:t>学生符合免测条件：因病/残疾不适合剧烈运动</w:t>
            </w:r>
          </w:p>
          <w:p w14:paraId="0D4A6CE0">
            <w:pPr>
              <w:spacing w:before="20" w:after="20"/>
              <w:rPr>
                <w:rFonts w:hint="default" w:eastAsia="宋体"/>
                <w:lang w:val="en-US" w:eastAsia="zh-CN"/>
              </w:rPr>
            </w:pPr>
            <w:r>
              <w:rPr>
                <w:rFonts w:ascii="微软雅黑" w:hAnsi="微软雅黑" w:eastAsia="微软雅黑"/>
                <w:color w:val="555555"/>
                <w:sz w:val="19"/>
              </w:rPr>
              <w:t xml:space="preserve">· </w:t>
            </w:r>
            <w:r>
              <w:rPr>
                <w:rFonts w:ascii="宋体" w:hAnsi="宋体" w:eastAsia="宋体" w:cs="宋体"/>
                <w:sz w:val="24"/>
                <w:szCs w:val="24"/>
              </w:rPr>
              <w:t>准备材料：三甲医院诊断证明原件+复印件</w:t>
            </w:r>
            <w:r>
              <w:rPr>
                <w:rFonts w:hint="eastAsia" w:ascii="宋体" w:hAnsi="宋体" w:eastAsia="宋体" w:cs="宋体"/>
                <w:sz w:val="24"/>
                <w:szCs w:val="24"/>
                <w:lang w:val="en-US" w:eastAsia="zh-CN"/>
              </w:rPr>
              <w:t>或残疾证原件+复印件</w:t>
            </w:r>
          </w:p>
          <w:p w14:paraId="21E72A61">
            <w:pPr>
              <w:spacing w:before="20" w:after="20"/>
            </w:pPr>
          </w:p>
        </w:tc>
      </w:tr>
    </w:tbl>
    <w:p w14:paraId="7C9692B4">
      <w:pPr>
        <w:spacing w:before="40" w:after="40"/>
        <w:jc w:val="center"/>
      </w:pPr>
      <w:r>
        <w:rPr>
          <w:color w:val="B0B0A8"/>
          <w:sz w:val="32"/>
        </w:rPr>
        <w:t>↓</w:t>
      </w:r>
    </w:p>
    <w:tbl>
      <w:tblPr>
        <w:tblStyle w:val="2"/>
        <w:tblW w:w="0" w:type="auto"/>
        <w:jc w:val="center"/>
        <w:tblLayout w:type="fixed"/>
        <w:tblCellMar>
          <w:top w:w="0" w:type="dxa"/>
          <w:left w:w="108" w:type="dxa"/>
          <w:bottom w:w="0" w:type="dxa"/>
          <w:right w:w="108" w:type="dxa"/>
        </w:tblCellMar>
      </w:tblPr>
      <w:tblGrid>
        <w:gridCol w:w="9406"/>
      </w:tblGrid>
      <w:tr w14:paraId="7EFCCFC3">
        <w:tblPrEx>
          <w:tblCellMar>
            <w:top w:w="0" w:type="dxa"/>
            <w:left w:w="108" w:type="dxa"/>
            <w:bottom w:w="0" w:type="dxa"/>
            <w:right w:w="108" w:type="dxa"/>
          </w:tblCellMar>
        </w:tblPrEx>
        <w:trPr>
          <w:jc w:val="center"/>
        </w:trPr>
        <w:tc>
          <w:tcPr>
            <w:tcW w:w="7937" w:type="dxa"/>
            <w:tcBorders>
              <w:top w:val="single" w:color="C8C8C0" w:sz="4" w:space="0"/>
              <w:left w:val="single" w:color="C8C8C0" w:sz="4" w:space="0"/>
              <w:bottom w:val="single" w:color="C8C8C0" w:sz="4" w:space="0"/>
              <w:right w:val="single" w:color="C8C8C0" w:sz="4" w:space="0"/>
            </w:tcBorders>
            <w:shd w:val="clear" w:color="auto" w:fill="E8F0FD"/>
            <w:vAlign w:val="center"/>
          </w:tcPr>
          <w:p w14:paraId="004AB263">
            <w:pPr>
              <w:spacing w:before="80" w:after="80"/>
            </w:pPr>
            <w:r>
              <w:rPr>
                <w:rFonts w:hint="eastAsia" w:ascii="微软雅黑" w:hAnsi="微软雅黑" w:eastAsia="微软雅黑"/>
                <w:b/>
                <w:color w:val="3A5A8A"/>
                <w:sz w:val="22"/>
                <w:lang w:val="en-US" w:eastAsia="zh-CN"/>
              </w:rPr>
              <w:t>1、</w:t>
            </w:r>
            <w:r>
              <w:rPr>
                <w:rFonts w:ascii="微软雅黑" w:hAnsi="微软雅黑" w:eastAsia="微软雅黑"/>
                <w:b/>
                <w:color w:val="3A5A8A"/>
                <w:sz w:val="22"/>
              </w:rPr>
              <w:t>下载</w:t>
            </w:r>
            <w:r>
              <w:rPr>
                <w:rFonts w:hint="eastAsia" w:ascii="微软雅黑" w:hAnsi="微软雅黑" w:eastAsia="微软雅黑"/>
                <w:b/>
                <w:color w:val="3A5A8A"/>
                <w:sz w:val="22"/>
                <w:lang w:val="en-US" w:eastAsia="zh-CN"/>
              </w:rPr>
              <w:t>并填写</w:t>
            </w:r>
            <w:r>
              <w:rPr>
                <w:rFonts w:ascii="微软雅黑" w:hAnsi="微软雅黑" w:eastAsia="微软雅黑"/>
                <w:b/>
                <w:color w:val="3A5A8A"/>
                <w:sz w:val="22"/>
              </w:rPr>
              <w:t>《免于执行国家学生体质健康标准测试申请表》</w:t>
            </w:r>
          </w:p>
          <w:p w14:paraId="5EAAE107">
            <w:pPr>
              <w:spacing w:before="20" w:after="20"/>
              <w:rPr>
                <w:rFonts w:hint="default" w:eastAsia="微软雅黑"/>
                <w:lang w:val="en-US" w:eastAsia="zh-CN"/>
              </w:rPr>
            </w:pPr>
            <w:r>
              <w:rPr>
                <w:rFonts w:ascii="微软雅黑" w:hAnsi="微软雅黑" w:eastAsia="微软雅黑"/>
                <w:color w:val="333333"/>
                <w:sz w:val="20"/>
              </w:rPr>
              <w:t>· 登录</w:t>
            </w:r>
            <w:r>
              <w:rPr>
                <w:rFonts w:hint="eastAsia" w:ascii="微软雅黑" w:hAnsi="微软雅黑" w:eastAsia="微软雅黑"/>
                <w:color w:val="333333"/>
                <w:sz w:val="20"/>
                <w:lang w:val="en-US" w:eastAsia="zh-CN"/>
              </w:rPr>
              <w:t>上海电力大学学校官网通知公告栏下载或上海电力大学体育学院官网通知公告栏下载</w:t>
            </w:r>
          </w:p>
          <w:p w14:paraId="037D8512">
            <w:pPr>
              <w:spacing w:before="20" w:after="20"/>
              <w:rPr>
                <w:rFonts w:hint="default" w:eastAsia="微软雅黑"/>
                <w:lang w:val="en-US" w:eastAsia="zh-CN"/>
              </w:rPr>
            </w:pPr>
            <w:r>
              <w:rPr>
                <w:rFonts w:ascii="微软雅黑" w:hAnsi="微软雅黑" w:eastAsia="微软雅黑"/>
                <w:color w:val="333333"/>
                <w:sz w:val="20"/>
              </w:rPr>
              <w:t>· 填写内容：</w:t>
            </w:r>
            <w:r>
              <w:rPr>
                <w:rFonts w:hint="eastAsia" w:ascii="微软雅黑" w:hAnsi="微软雅黑" w:eastAsia="微软雅黑"/>
                <w:color w:val="333333"/>
                <w:sz w:val="20"/>
                <w:lang w:val="en-US" w:eastAsia="zh-CN"/>
              </w:rPr>
              <w:t>学号、姓名、性别、出生年月、院系、班级、联系电话、免测原因、医院诊断结论（具体证明文件可附后）、学生本人签字</w:t>
            </w:r>
          </w:p>
          <w:p w14:paraId="3423414E">
            <w:pPr>
              <w:spacing w:before="20" w:after="20"/>
            </w:pPr>
            <w:r>
              <w:rPr>
                <w:rFonts w:ascii="微软雅黑" w:hAnsi="微软雅黑" w:eastAsia="微软雅黑"/>
                <w:color w:val="333333"/>
                <w:sz w:val="20"/>
              </w:rPr>
              <w:t xml:space="preserve">· 建议提前 </w:t>
            </w:r>
            <w:r>
              <w:rPr>
                <w:rFonts w:hint="eastAsia" w:ascii="微软雅黑" w:hAnsi="微软雅黑" w:eastAsia="微软雅黑"/>
                <w:color w:val="333333"/>
                <w:sz w:val="20"/>
                <w:lang w:val="en-US" w:eastAsia="zh-CN"/>
              </w:rPr>
              <w:t>1-2周</w:t>
            </w:r>
            <w:r>
              <w:rPr>
                <w:rFonts w:ascii="微软雅黑" w:hAnsi="微软雅黑" w:eastAsia="微软雅黑"/>
                <w:color w:val="333333"/>
                <w:sz w:val="20"/>
              </w:rPr>
              <w:t>提交申请</w:t>
            </w:r>
          </w:p>
        </w:tc>
      </w:tr>
    </w:tbl>
    <w:p w14:paraId="2E4FDA39">
      <w:pPr>
        <w:spacing w:before="40" w:after="40"/>
        <w:jc w:val="center"/>
      </w:pPr>
      <w:r>
        <w:rPr>
          <w:color w:val="B0B0A8"/>
          <w:sz w:val="32"/>
        </w:rPr>
        <w:t>↓</w:t>
      </w:r>
    </w:p>
    <w:tbl>
      <w:tblPr>
        <w:tblStyle w:val="2"/>
        <w:tblW w:w="0" w:type="auto"/>
        <w:jc w:val="center"/>
        <w:tblLayout w:type="fixed"/>
        <w:tblCellMar>
          <w:top w:w="0" w:type="dxa"/>
          <w:left w:w="108" w:type="dxa"/>
          <w:bottom w:w="0" w:type="dxa"/>
          <w:right w:w="108" w:type="dxa"/>
        </w:tblCellMar>
      </w:tblPr>
      <w:tblGrid>
        <w:gridCol w:w="9406"/>
      </w:tblGrid>
      <w:tr w14:paraId="38C16B7B">
        <w:tblPrEx>
          <w:tblCellMar>
            <w:top w:w="0" w:type="dxa"/>
            <w:left w:w="108" w:type="dxa"/>
            <w:bottom w:w="0" w:type="dxa"/>
            <w:right w:w="108" w:type="dxa"/>
          </w:tblCellMar>
        </w:tblPrEx>
        <w:trPr>
          <w:jc w:val="center"/>
        </w:trPr>
        <w:tc>
          <w:tcPr>
            <w:tcW w:w="7937" w:type="dxa"/>
            <w:tcBorders>
              <w:top w:val="single" w:color="C8C8C0" w:sz="4" w:space="0"/>
              <w:left w:val="single" w:color="C8C8C0" w:sz="4" w:space="0"/>
              <w:bottom w:val="single" w:color="C8C8C0" w:sz="4" w:space="0"/>
              <w:right w:val="single" w:color="C8C8C0" w:sz="4" w:space="0"/>
            </w:tcBorders>
            <w:shd w:val="clear" w:color="auto" w:fill="FFF7E6"/>
            <w:vAlign w:val="center"/>
          </w:tcPr>
          <w:p w14:paraId="12F16CC1">
            <w:pPr>
              <w:spacing w:before="80" w:after="80"/>
            </w:pPr>
            <w:r>
              <w:rPr>
                <w:rFonts w:hint="eastAsia" w:ascii="微软雅黑" w:hAnsi="微软雅黑" w:eastAsia="微软雅黑"/>
                <w:b/>
                <w:color w:val="8C6D1F"/>
                <w:sz w:val="22"/>
                <w:lang w:val="en-US" w:eastAsia="zh-CN"/>
              </w:rPr>
              <w:t>2、学生所在学院</w:t>
            </w:r>
            <w:r>
              <w:rPr>
                <w:rFonts w:ascii="微软雅黑" w:hAnsi="微软雅黑" w:eastAsia="微软雅黑"/>
                <w:b/>
                <w:color w:val="8C6D1F"/>
                <w:sz w:val="22"/>
              </w:rPr>
              <w:t>审批</w:t>
            </w:r>
          </w:p>
          <w:p w14:paraId="2395B098">
            <w:pPr>
              <w:spacing w:before="20" w:after="20"/>
              <w:rPr>
                <w:rFonts w:hint="default" w:eastAsia="微软雅黑"/>
                <w:lang w:val="en-US" w:eastAsia="zh-CN"/>
              </w:rPr>
            </w:pPr>
            <w:r>
              <w:rPr>
                <w:rFonts w:ascii="微软雅黑" w:hAnsi="微软雅黑" w:eastAsia="微软雅黑"/>
                <w:color w:val="333333"/>
                <w:sz w:val="20"/>
              </w:rPr>
              <w:t xml:space="preserve">· </w:t>
            </w:r>
            <w:r>
              <w:rPr>
                <w:rFonts w:hint="eastAsia" w:ascii="微软雅黑" w:hAnsi="微软雅黑" w:eastAsia="微软雅黑"/>
                <w:color w:val="333333"/>
                <w:sz w:val="20"/>
                <w:lang w:val="en-US" w:eastAsia="zh-CN"/>
              </w:rPr>
              <w:t>辅导员审核签字</w:t>
            </w:r>
          </w:p>
          <w:p w14:paraId="19EE9538">
            <w:pPr>
              <w:spacing w:before="20" w:after="20"/>
              <w:rPr>
                <w:rFonts w:hint="default" w:eastAsia="微软雅黑"/>
                <w:lang w:val="en-US" w:eastAsia="zh-CN"/>
              </w:rPr>
            </w:pPr>
            <w:r>
              <w:rPr>
                <w:rFonts w:ascii="微软雅黑" w:hAnsi="微软雅黑" w:eastAsia="微软雅黑"/>
                <w:color w:val="333333"/>
                <w:sz w:val="20"/>
              </w:rPr>
              <w:t xml:space="preserve">· </w:t>
            </w:r>
            <w:r>
              <w:rPr>
                <w:rFonts w:hint="eastAsia" w:ascii="微软雅黑" w:hAnsi="微软雅黑" w:eastAsia="微软雅黑"/>
                <w:color w:val="333333"/>
                <w:sz w:val="20"/>
                <w:lang w:val="en-US" w:eastAsia="zh-CN"/>
              </w:rPr>
              <w:t>所在院系负责人（教学副院长）签字并盖章（加盖学院公章）</w:t>
            </w:r>
          </w:p>
          <w:p w14:paraId="77729C66">
            <w:pPr>
              <w:spacing w:before="20" w:after="20"/>
              <w:rPr>
                <w:rFonts w:hint="default" w:eastAsia="微软雅黑"/>
                <w:lang w:val="en-US" w:eastAsia="zh-CN"/>
              </w:rPr>
            </w:pPr>
            <w:r>
              <w:rPr>
                <w:rFonts w:ascii="微软雅黑" w:hAnsi="微软雅黑" w:eastAsia="微软雅黑"/>
                <w:color w:val="333333"/>
                <w:sz w:val="20"/>
              </w:rPr>
              <w:t>· 审核要点：</w:t>
            </w:r>
            <w:r>
              <w:rPr>
                <w:rFonts w:hint="eastAsia" w:ascii="微软雅黑" w:hAnsi="微软雅黑" w:eastAsia="微软雅黑"/>
                <w:color w:val="333333"/>
                <w:sz w:val="20"/>
                <w:lang w:val="en-US" w:eastAsia="zh-CN"/>
              </w:rPr>
              <w:t>学生是否因病或残疾不适合剧烈运动</w:t>
            </w:r>
          </w:p>
        </w:tc>
      </w:tr>
    </w:tbl>
    <w:p w14:paraId="53F2ACB6">
      <w:pPr>
        <w:spacing w:before="40" w:after="40"/>
        <w:jc w:val="center"/>
      </w:pPr>
      <w:r>
        <w:rPr>
          <w:color w:val="B0B0A8"/>
          <w:sz w:val="32"/>
        </w:rPr>
        <w:t>↓</w:t>
      </w:r>
    </w:p>
    <w:tbl>
      <w:tblPr>
        <w:tblStyle w:val="2"/>
        <w:tblW w:w="0" w:type="auto"/>
        <w:jc w:val="center"/>
        <w:tblLayout w:type="fixed"/>
        <w:tblCellMar>
          <w:top w:w="0" w:type="dxa"/>
          <w:left w:w="108" w:type="dxa"/>
          <w:bottom w:w="0" w:type="dxa"/>
          <w:right w:w="108" w:type="dxa"/>
        </w:tblCellMar>
      </w:tblPr>
      <w:tblGrid>
        <w:gridCol w:w="9406"/>
      </w:tblGrid>
      <w:tr w14:paraId="3C140128">
        <w:tblPrEx>
          <w:tblCellMar>
            <w:top w:w="0" w:type="dxa"/>
            <w:left w:w="108" w:type="dxa"/>
            <w:bottom w:w="0" w:type="dxa"/>
            <w:right w:w="108" w:type="dxa"/>
          </w:tblCellMar>
        </w:tblPrEx>
        <w:trPr>
          <w:jc w:val="center"/>
        </w:trPr>
        <w:tc>
          <w:tcPr>
            <w:tcW w:w="7937" w:type="dxa"/>
            <w:tcBorders>
              <w:top w:val="single" w:color="C8C8C0" w:sz="4" w:space="0"/>
              <w:left w:val="single" w:color="C8C8C0" w:sz="4" w:space="0"/>
              <w:bottom w:val="single" w:color="C8C8C0" w:sz="4" w:space="0"/>
              <w:right w:val="single" w:color="C8C8C0" w:sz="4" w:space="0"/>
            </w:tcBorders>
            <w:shd w:val="clear" w:color="auto" w:fill="E8F5D9"/>
            <w:vAlign w:val="center"/>
          </w:tcPr>
          <w:p w14:paraId="5D228018">
            <w:pPr>
              <w:spacing w:before="80" w:after="80"/>
            </w:pPr>
            <w:r>
              <w:rPr>
                <w:rFonts w:hint="eastAsia" w:ascii="微软雅黑" w:hAnsi="微软雅黑" w:eastAsia="微软雅黑"/>
                <w:b/>
                <w:color w:val="5A7A3A"/>
                <w:sz w:val="22"/>
                <w:lang w:val="en-US" w:eastAsia="zh-CN"/>
              </w:rPr>
              <w:t>3、</w:t>
            </w:r>
            <w:r>
              <w:rPr>
                <w:rFonts w:ascii="微软雅黑" w:hAnsi="微软雅黑" w:eastAsia="微软雅黑"/>
                <w:b/>
                <w:color w:val="5A7A3A"/>
                <w:sz w:val="22"/>
              </w:rPr>
              <w:t>体育学院初审</w:t>
            </w:r>
          </w:p>
          <w:p w14:paraId="615B9604">
            <w:pPr>
              <w:spacing w:before="20" w:after="20"/>
            </w:pPr>
            <w:r>
              <w:rPr>
                <w:rFonts w:ascii="微软雅黑" w:hAnsi="微软雅黑" w:eastAsia="微软雅黑"/>
                <w:color w:val="333333"/>
                <w:sz w:val="20"/>
              </w:rPr>
              <w:t xml:space="preserve">· </w:t>
            </w:r>
            <w:r>
              <w:rPr>
                <w:rFonts w:hint="eastAsia" w:ascii="微软雅黑" w:hAnsi="微软雅黑" w:eastAsia="微软雅黑"/>
                <w:color w:val="333333"/>
                <w:sz w:val="20"/>
                <w:lang w:val="en-US" w:eastAsia="zh-CN"/>
              </w:rPr>
              <w:t>学生将《免于执行国家学生体质健康标准测试申请表》和三甲医院诊断证明原件+复印件（二者缺一不可）装订好交至体育学院办公室112A进行初审</w:t>
            </w:r>
          </w:p>
        </w:tc>
      </w:tr>
    </w:tbl>
    <w:p w14:paraId="6783A490">
      <w:pPr>
        <w:spacing w:before="40" w:after="40"/>
        <w:jc w:val="center"/>
      </w:pPr>
      <w:r>
        <w:rPr>
          <w:color w:val="B0B0A8"/>
          <w:sz w:val="32"/>
        </w:rPr>
        <w:t>↓</w:t>
      </w:r>
    </w:p>
    <w:tbl>
      <w:tblPr>
        <w:tblStyle w:val="2"/>
        <w:tblW w:w="0" w:type="auto"/>
        <w:jc w:val="center"/>
        <w:tblLayout w:type="fixed"/>
        <w:tblCellMar>
          <w:top w:w="0" w:type="dxa"/>
          <w:left w:w="108" w:type="dxa"/>
          <w:bottom w:w="0" w:type="dxa"/>
          <w:right w:w="108" w:type="dxa"/>
        </w:tblCellMar>
      </w:tblPr>
      <w:tblGrid>
        <w:gridCol w:w="9406"/>
      </w:tblGrid>
      <w:tr w14:paraId="21222471">
        <w:tblPrEx>
          <w:tblCellMar>
            <w:top w:w="0" w:type="dxa"/>
            <w:left w:w="108" w:type="dxa"/>
            <w:bottom w:w="0" w:type="dxa"/>
            <w:right w:w="108" w:type="dxa"/>
          </w:tblCellMar>
        </w:tblPrEx>
        <w:trPr>
          <w:jc w:val="center"/>
        </w:trPr>
        <w:tc>
          <w:tcPr>
            <w:tcW w:w="7937" w:type="dxa"/>
            <w:tcBorders>
              <w:top w:val="single" w:color="C8C8C0" w:sz="4" w:space="0"/>
              <w:left w:val="single" w:color="C8C8C0" w:sz="4" w:space="0"/>
              <w:bottom w:val="single" w:color="C8C8C0" w:sz="4" w:space="0"/>
              <w:right w:val="single" w:color="C8C8C0" w:sz="4" w:space="0"/>
            </w:tcBorders>
            <w:shd w:val="clear" w:color="auto" w:fill="F3E8FD"/>
            <w:vAlign w:val="center"/>
          </w:tcPr>
          <w:p w14:paraId="148567EE">
            <w:pPr>
              <w:spacing w:before="80" w:after="80"/>
            </w:pPr>
            <w:r>
              <w:rPr>
                <w:rFonts w:hint="eastAsia" w:ascii="微软雅黑" w:hAnsi="微软雅黑" w:eastAsia="微软雅黑"/>
                <w:b/>
                <w:color w:val="6A3A8A"/>
                <w:sz w:val="22"/>
                <w:lang w:val="en-US" w:eastAsia="zh-CN"/>
              </w:rPr>
              <w:t>4、</w:t>
            </w:r>
            <w:r>
              <w:rPr>
                <w:rFonts w:ascii="微软雅黑" w:hAnsi="微软雅黑" w:eastAsia="微软雅黑"/>
                <w:b/>
                <w:color w:val="6A3A8A"/>
                <w:sz w:val="22"/>
              </w:rPr>
              <w:t>体育学院领导复审</w:t>
            </w:r>
          </w:p>
          <w:p w14:paraId="0F09280D">
            <w:pPr>
              <w:spacing w:before="20" w:after="20"/>
            </w:pPr>
            <w:r>
              <w:rPr>
                <w:rFonts w:ascii="微软雅黑" w:hAnsi="微软雅黑" w:eastAsia="微软雅黑"/>
                <w:color w:val="333333"/>
                <w:sz w:val="20"/>
              </w:rPr>
              <w:t>· 体育学院分管领导对申请</w:t>
            </w:r>
            <w:r>
              <w:rPr>
                <w:rFonts w:hint="eastAsia" w:ascii="微软雅黑" w:hAnsi="微软雅黑" w:eastAsia="微软雅黑"/>
                <w:color w:val="333333"/>
                <w:sz w:val="20"/>
                <w:lang w:val="en-US" w:eastAsia="zh-CN"/>
              </w:rPr>
              <w:t>材料</w:t>
            </w:r>
            <w:r>
              <w:rPr>
                <w:rFonts w:ascii="微软雅黑" w:hAnsi="微软雅黑" w:eastAsia="微软雅黑"/>
                <w:color w:val="333333"/>
                <w:sz w:val="20"/>
              </w:rPr>
              <w:t>进行复审并签字</w:t>
            </w:r>
          </w:p>
          <w:p w14:paraId="6C2A7D8A">
            <w:pPr>
              <w:spacing w:before="20" w:after="20"/>
            </w:pPr>
          </w:p>
        </w:tc>
      </w:tr>
    </w:tbl>
    <w:p w14:paraId="2D4E230B">
      <w:pPr>
        <w:spacing w:before="80" w:after="80"/>
        <w:jc w:val="center"/>
        <w:rPr>
          <w:rFonts w:hint="eastAsia" w:ascii="微软雅黑" w:hAnsi="微软雅黑" w:eastAsia="微软雅黑"/>
          <w:color w:val="6B7280"/>
          <w:sz w:val="19"/>
          <w:lang w:eastAsia="zh-CN"/>
        </w:rPr>
      </w:pPr>
      <w:r>
        <w:rPr>
          <w:rFonts w:hint="eastAsia" w:ascii="微软雅黑" w:hAnsi="微软雅黑" w:eastAsia="微软雅黑"/>
          <w:color w:val="6B7280"/>
          <w:sz w:val="19"/>
          <w:lang w:val="en-US" w:eastAsia="zh-CN"/>
        </w:rPr>
        <w:t>审核</w:t>
      </w:r>
      <w:r>
        <w:rPr>
          <w:rFonts w:ascii="微软雅黑" w:hAnsi="微软雅黑" w:eastAsia="微软雅黑"/>
          <w:color w:val="6B7280"/>
          <w:sz w:val="19"/>
        </w:rPr>
        <w:t xml:space="preserve">通过 → </w:t>
      </w:r>
      <w:r>
        <w:rPr>
          <w:rFonts w:hint="eastAsia" w:ascii="微软雅黑" w:hAnsi="微软雅黑" w:eastAsia="微软雅黑"/>
          <w:color w:val="6B7280"/>
          <w:sz w:val="19"/>
          <w:lang w:val="en-US" w:eastAsia="zh-CN"/>
        </w:rPr>
        <w:t>完成免测备案，表格归档录入系统</w:t>
      </w:r>
      <w:r>
        <w:rPr>
          <w:rFonts w:ascii="宋体" w:hAnsi="宋体" w:eastAsia="宋体" w:cs="宋体"/>
          <w:sz w:val="24"/>
          <w:szCs w:val="24"/>
        </w:rPr>
        <w:t>│</w:t>
      </w:r>
      <w:r>
        <w:rPr>
          <w:rFonts w:ascii="微软雅黑" w:hAnsi="微软雅黑" w:eastAsia="微软雅黑"/>
          <w:color w:val="6B7280"/>
          <w:sz w:val="19"/>
        </w:rPr>
        <w:t xml:space="preserve">       </w:t>
      </w:r>
      <w:r>
        <w:rPr>
          <w:rFonts w:hint="eastAsia" w:ascii="微软雅黑" w:hAnsi="微软雅黑" w:eastAsia="微软雅黑"/>
          <w:color w:val="6B7280"/>
          <w:sz w:val="19"/>
          <w:lang w:val="en-US" w:eastAsia="zh-CN"/>
        </w:rPr>
        <w:t>审核</w:t>
      </w:r>
      <w:r>
        <w:rPr>
          <w:rFonts w:ascii="微软雅黑" w:hAnsi="微软雅黑" w:eastAsia="微软雅黑"/>
          <w:color w:val="6B7280"/>
          <w:sz w:val="19"/>
        </w:rPr>
        <w:t xml:space="preserve">不通过 → </w:t>
      </w:r>
      <w:r>
        <w:rPr>
          <w:rFonts w:hint="eastAsia" w:ascii="微软雅黑" w:hAnsi="微软雅黑" w:eastAsia="微软雅黑"/>
          <w:color w:val="6B7280"/>
          <w:sz w:val="19"/>
          <w:lang w:val="en-US" w:eastAsia="zh-CN"/>
        </w:rPr>
        <w:t>电话告知学生说明</w:t>
      </w:r>
      <w:r>
        <w:rPr>
          <w:rFonts w:ascii="微软雅黑" w:hAnsi="微软雅黑" w:eastAsia="微软雅黑"/>
          <w:color w:val="6B7280"/>
          <w:sz w:val="19"/>
        </w:rPr>
        <w:t>原因，退回修改后重新申请</w:t>
      </w:r>
      <w:r>
        <w:rPr>
          <w:rFonts w:hint="eastAsia" w:ascii="微软雅黑" w:hAnsi="微软雅黑" w:eastAsia="微软雅黑"/>
          <w:color w:val="6B7280"/>
          <w:sz w:val="19"/>
          <w:lang w:eastAsia="zh-CN"/>
        </w:rPr>
        <w:t>，</w:t>
      </w:r>
      <w:r>
        <w:rPr>
          <w:rFonts w:hint="eastAsia" w:ascii="微软雅黑" w:hAnsi="微软雅黑" w:eastAsia="微软雅黑"/>
          <w:color w:val="6B7280"/>
          <w:sz w:val="19"/>
          <w:lang w:val="en-US" w:eastAsia="zh-CN"/>
        </w:rPr>
        <w:t>或</w:t>
      </w:r>
      <w:r>
        <w:rPr>
          <w:rFonts w:ascii="微软雅黑" w:hAnsi="微软雅黑" w:eastAsia="微软雅黑"/>
          <w:color w:val="6B7280"/>
          <w:sz w:val="19"/>
        </w:rPr>
        <w:t>材料退回，正常参加体测</w:t>
      </w:r>
    </w:p>
    <w:p w14:paraId="3667A6B3">
      <w:pPr>
        <w:spacing w:before="40" w:after="40"/>
        <w:jc w:val="center"/>
      </w:pPr>
      <w:r>
        <w:rPr>
          <w:color w:val="B0B0A8"/>
          <w:sz w:val="32"/>
        </w:rPr>
        <w:t>↓</w:t>
      </w:r>
    </w:p>
    <w:tbl>
      <w:tblPr>
        <w:tblStyle w:val="2"/>
        <w:tblW w:w="0" w:type="auto"/>
        <w:jc w:val="center"/>
        <w:tblLayout w:type="fixed"/>
        <w:tblCellMar>
          <w:top w:w="0" w:type="dxa"/>
          <w:left w:w="108" w:type="dxa"/>
          <w:bottom w:w="0" w:type="dxa"/>
          <w:right w:w="108" w:type="dxa"/>
        </w:tblCellMar>
      </w:tblPr>
      <w:tblGrid>
        <w:gridCol w:w="9406"/>
      </w:tblGrid>
      <w:tr w14:paraId="4E836E3D">
        <w:tblPrEx>
          <w:tblCellMar>
            <w:top w:w="0" w:type="dxa"/>
            <w:left w:w="108" w:type="dxa"/>
            <w:bottom w:w="0" w:type="dxa"/>
            <w:right w:w="108" w:type="dxa"/>
          </w:tblCellMar>
        </w:tblPrEx>
        <w:trPr>
          <w:jc w:val="center"/>
        </w:trPr>
        <w:tc>
          <w:tcPr>
            <w:tcW w:w="7937" w:type="dxa"/>
            <w:tcBorders>
              <w:top w:val="single" w:color="C8C8C0" w:sz="4" w:space="0"/>
              <w:left w:val="single" w:color="C8C8C0" w:sz="4" w:space="0"/>
              <w:bottom w:val="single" w:color="C8C8C0" w:sz="4" w:space="0"/>
              <w:right w:val="single" w:color="C8C8C0" w:sz="4" w:space="0"/>
            </w:tcBorders>
            <w:shd w:val="clear" w:color="auto" w:fill="F6FFED"/>
            <w:vAlign w:val="center"/>
          </w:tcPr>
          <w:p w14:paraId="17B1A08A">
            <w:pPr>
              <w:spacing w:before="80" w:after="80"/>
              <w:rPr>
                <w:rFonts w:ascii="微软雅黑" w:hAnsi="微软雅黑" w:eastAsia="微软雅黑"/>
                <w:color w:val="333333"/>
                <w:sz w:val="20"/>
              </w:rPr>
            </w:pPr>
            <w:r>
              <w:rPr>
                <w:rFonts w:hint="eastAsia" w:ascii="微软雅黑" w:hAnsi="微软雅黑" w:eastAsia="微软雅黑"/>
                <w:color w:val="333333"/>
                <w:sz w:val="20"/>
                <w:lang w:val="en-US" w:eastAsia="zh-CN"/>
              </w:rPr>
              <w:t>5、</w:t>
            </w:r>
            <w:r>
              <w:rPr>
                <w:rFonts w:ascii="微软雅黑" w:hAnsi="微软雅黑" w:eastAsia="微软雅黑"/>
                <w:color w:val="333333"/>
                <w:sz w:val="20"/>
              </w:rPr>
              <w:t>体测成绩标记免测，存入档案</w:t>
            </w:r>
          </w:p>
          <w:p w14:paraId="297C3062">
            <w:pPr>
              <w:spacing w:before="80" w:after="80"/>
              <w:rPr>
                <w:rFonts w:hint="default" w:ascii="微软雅黑" w:hAnsi="微软雅黑" w:eastAsia="微软雅黑"/>
                <w:color w:val="333333"/>
                <w:sz w:val="20"/>
                <w:lang w:val="en-US" w:eastAsia="zh-CN"/>
              </w:rPr>
            </w:pPr>
            <w:r>
              <w:rPr>
                <w:rFonts w:hint="eastAsia" w:ascii="微软雅黑" w:hAnsi="微软雅黑" w:eastAsia="微软雅黑"/>
                <w:color w:val="333333"/>
                <w:sz w:val="20"/>
                <w:lang w:val="en-US" w:eastAsia="zh-CN"/>
              </w:rPr>
              <w:t>审核通过的学生，体测成绩标记免测，存入档案</w:t>
            </w:r>
          </w:p>
          <w:p w14:paraId="2350F253">
            <w:pPr>
              <w:spacing w:before="20" w:after="20"/>
            </w:pPr>
          </w:p>
        </w:tc>
      </w:tr>
    </w:tbl>
    <w:p w14:paraId="7448EA3F">
      <w:pPr>
        <w:rPr>
          <w:rFonts w:hint="eastAsia" w:ascii="微软雅黑" w:hAnsi="微软雅黑" w:eastAsia="微软雅黑"/>
          <w:b/>
          <w:color w:val="1A1B1C"/>
          <w:sz w:val="22"/>
          <w:lang w:val="en-US" w:eastAsia="zh-CN"/>
        </w:rPr>
      </w:pPr>
    </w:p>
    <w:p w14:paraId="6C16226A">
      <w:pPr>
        <w:rPr>
          <w:rFonts w:hint="eastAsia" w:ascii="微软雅黑" w:hAnsi="微软雅黑" w:eastAsia="微软雅黑"/>
          <w:b/>
          <w:color w:val="1A1B1C"/>
          <w:sz w:val="22"/>
          <w:lang w:val="en-US" w:eastAsia="zh-CN"/>
        </w:rPr>
      </w:pPr>
    </w:p>
    <w:p w14:paraId="0D98B525">
      <w:pPr>
        <w:rPr>
          <w:rFonts w:hint="eastAsia" w:ascii="微软雅黑" w:hAnsi="微软雅黑" w:eastAsia="微软雅黑"/>
          <w:b/>
          <w:color w:val="1A1B1C"/>
          <w:sz w:val="22"/>
          <w:lang w:val="en-US" w:eastAsia="zh-CN"/>
        </w:rPr>
      </w:pPr>
      <w:r>
        <w:rPr>
          <w:rFonts w:hint="eastAsia" w:ascii="微软雅黑" w:hAnsi="微软雅黑" w:eastAsia="微软雅黑"/>
          <w:b/>
          <w:color w:val="1A1B1C"/>
          <w:sz w:val="22"/>
          <w:lang w:val="en-US" w:eastAsia="zh-CN"/>
        </w:rPr>
        <w:t>注意事项</w:t>
      </w:r>
    </w:p>
    <w:p w14:paraId="0C596067">
      <w:pPr>
        <w:numPr>
          <w:ilvl w:val="0"/>
          <w:numId w:val="1"/>
        </w:numPr>
        <w:rPr>
          <w:rFonts w:ascii="宋体" w:hAnsi="宋体" w:eastAsia="宋体" w:cs="宋体"/>
          <w:sz w:val="24"/>
          <w:szCs w:val="24"/>
        </w:rPr>
      </w:pPr>
      <w:r>
        <w:rPr>
          <w:rFonts w:ascii="宋体" w:hAnsi="宋体" w:eastAsia="宋体" w:cs="宋体"/>
          <w:sz w:val="24"/>
          <w:szCs w:val="24"/>
        </w:rPr>
        <w:t>需三甲医院诊断证明，校</w:t>
      </w:r>
      <w:r>
        <w:rPr>
          <w:rFonts w:hint="eastAsia" w:ascii="宋体" w:hAnsi="宋体" w:eastAsia="宋体" w:cs="宋体"/>
          <w:sz w:val="24"/>
          <w:szCs w:val="24"/>
          <w:lang w:val="en-US" w:eastAsia="zh-CN"/>
        </w:rPr>
        <w:t>卫生所</w:t>
      </w:r>
      <w:bookmarkStart w:id="0" w:name="_GoBack"/>
      <w:bookmarkEnd w:id="0"/>
      <w:r>
        <w:rPr>
          <w:rFonts w:ascii="宋体" w:hAnsi="宋体" w:eastAsia="宋体" w:cs="宋体"/>
          <w:sz w:val="24"/>
          <w:szCs w:val="24"/>
        </w:rPr>
        <w:t xml:space="preserve">证明不能单独作为依据 </w:t>
      </w:r>
    </w:p>
    <w:p w14:paraId="52B8EF49">
      <w:pPr>
        <w:numPr>
          <w:ilvl w:val="0"/>
          <w:numId w:val="1"/>
        </w:numPr>
        <w:ind w:left="0" w:leftChars="0" w:firstLine="0" w:firstLineChars="0"/>
        <w:rPr>
          <w:rFonts w:ascii="宋体" w:hAnsi="宋体" w:eastAsia="宋体" w:cs="宋体"/>
          <w:sz w:val="24"/>
          <w:szCs w:val="24"/>
        </w:rPr>
      </w:pPr>
      <w:r>
        <w:rPr>
          <w:rFonts w:ascii="宋体" w:hAnsi="宋体" w:eastAsia="宋体" w:cs="宋体"/>
          <w:sz w:val="24"/>
          <w:szCs w:val="24"/>
        </w:rPr>
        <w:t xml:space="preserve">每学年体测需重新申请，免测仅当学年有效 </w:t>
      </w:r>
    </w:p>
    <w:p w14:paraId="6273BA9C">
      <w:pPr>
        <w:numPr>
          <w:ilvl w:val="0"/>
          <w:numId w:val="0"/>
        </w:numPr>
        <w:ind w:leftChars="0"/>
        <w:rPr>
          <w:rFonts w:hint="eastAsia" w:ascii="微软雅黑" w:hAnsi="微软雅黑" w:eastAsia="微软雅黑"/>
          <w:b/>
          <w:color w:val="1A1B1C"/>
          <w:sz w:val="22"/>
          <w:lang w:val="en-US" w:eastAsia="zh-CN"/>
        </w:rPr>
      </w:pPr>
      <w:r>
        <w:rPr>
          <w:rFonts w:ascii="宋体" w:hAnsi="宋体" w:eastAsia="宋体" w:cs="宋体"/>
          <w:sz w:val="24"/>
          <w:szCs w:val="24"/>
        </w:rPr>
        <w:t>③ 严禁伪造医疗证明，</w:t>
      </w:r>
      <w:r>
        <w:rPr>
          <w:rFonts w:hint="eastAsia" w:ascii="宋体" w:hAnsi="宋体" w:eastAsia="宋体" w:cs="宋体"/>
          <w:sz w:val="24"/>
          <w:szCs w:val="24"/>
          <w:lang w:val="en-US" w:eastAsia="zh-CN"/>
        </w:rPr>
        <w:t>如有伪造</w:t>
      </w:r>
      <w:r>
        <w:rPr>
          <w:rFonts w:ascii="宋体" w:hAnsi="宋体" w:eastAsia="宋体" w:cs="宋体"/>
          <w:sz w:val="24"/>
          <w:szCs w:val="24"/>
        </w:rPr>
        <w:t>按学校纪律处理</w:t>
      </w:r>
    </w:p>
    <w:p w14:paraId="31E5C79E">
      <w:pPr>
        <w:spacing w:before="240"/>
        <w:rPr>
          <w:rFonts w:ascii="微软雅黑" w:hAnsi="微软雅黑" w:eastAsia="微软雅黑"/>
          <w:b/>
          <w:color w:val="1A1B1C"/>
          <w:sz w:val="22"/>
        </w:rPr>
      </w:pPr>
    </w:p>
    <w:p w14:paraId="73255437">
      <w:pPr>
        <w:spacing w:before="240"/>
        <w:rPr>
          <w:rFonts w:ascii="微软雅黑" w:hAnsi="微软雅黑" w:eastAsia="微软雅黑"/>
          <w:b/>
          <w:color w:val="1A1B1C"/>
          <w:sz w:val="22"/>
        </w:rPr>
      </w:pPr>
    </w:p>
    <w:p w14:paraId="79DA8EDF">
      <w:pPr>
        <w:spacing w:after="0"/>
      </w:pPr>
    </w:p>
    <w:p w14:paraId="2F1E5856">
      <w:pPr>
        <w:rPr>
          <w:rFonts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3FF1DA"/>
    <w:multiLevelType w:val="singleLevel"/>
    <w:tmpl w:val="D83FF1DA"/>
    <w:lvl w:ilvl="0" w:tentative="0">
      <w:start w:val="1"/>
      <w:numFmt w:val="decimalEnclosedCircleChinese"/>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6D2866"/>
    <w:rsid w:val="0524084B"/>
    <w:rsid w:val="2867284D"/>
    <w:rsid w:val="286D2866"/>
    <w:rsid w:val="635C2F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565</Words>
  <Characters>570</Characters>
  <Lines>0</Lines>
  <Paragraphs>0</Paragraphs>
  <TotalTime>18</TotalTime>
  <ScaleCrop>false</ScaleCrop>
  <LinksUpToDate>false</LinksUpToDate>
  <CharactersWithSpaces>595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2026-09-02T05:47:00Z</dcterms:created>
  <dc:creator>Administrator</dc:creator>
  <cp:lastModifiedBy>LN</cp:lastModifiedBy>
  <dcterms:modified xsi:type="dcterms:W3CDTF">2026-09-07T20:53:12Z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94AD79E734CF4648AF8312F75EB5A751_11</vt:lpwstr>
  </property>
  <property fmtid="{D5CDD505-2E9C-101B-9397-08002B2CF9AE}" pid="4" name="KSOTemplateDocerSaveRecord">
    <vt:lpwstr>eyJoZGlkIjoiZTRjMmY0YjE3MzVlMWE4MTAyNWI3MDc2NDY2MDcxYmYiLCJ1c2VySWQiOiI4NjQxNzMxNDgifQ==</vt:lpwstr>
  </property>
</Properties>
</file>